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36" w:rsidRPr="008C1B63" w:rsidRDefault="005D2836" w:rsidP="003A7D4E">
      <w:pPr>
        <w:tabs>
          <w:tab w:val="left" w:pos="709"/>
        </w:tabs>
        <w:suppressAutoHyphens w:val="0"/>
        <w:spacing w:after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8C1B63">
        <w:rPr>
          <w:rFonts w:ascii="Times New Roman" w:eastAsia="Calibri" w:hAnsi="Times New Roman"/>
          <w:sz w:val="28"/>
          <w:szCs w:val="28"/>
          <w:lang w:eastAsia="en-US"/>
        </w:rPr>
        <w:t>Додаток №</w:t>
      </w:r>
      <w:r w:rsidR="00064D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1B63">
        <w:rPr>
          <w:rFonts w:ascii="Times New Roman" w:eastAsia="Calibri" w:hAnsi="Times New Roman"/>
          <w:sz w:val="28"/>
          <w:szCs w:val="28"/>
          <w:lang w:eastAsia="en-US"/>
        </w:rPr>
        <w:t>1</w:t>
      </w:r>
    </w:p>
    <w:p w:rsidR="005D2836" w:rsidRPr="008C1B63" w:rsidRDefault="005D2836" w:rsidP="005D2836">
      <w:pPr>
        <w:tabs>
          <w:tab w:val="left" w:pos="709"/>
        </w:tabs>
        <w:suppressAutoHyphens w:val="0"/>
        <w:spacing w:after="0"/>
        <w:ind w:firstLine="5670"/>
        <w:rPr>
          <w:rFonts w:ascii="Times New Roman" w:eastAsia="Calibri" w:hAnsi="Times New Roman"/>
          <w:sz w:val="28"/>
          <w:szCs w:val="28"/>
          <w:lang w:eastAsia="en-US"/>
        </w:rPr>
      </w:pPr>
      <w:r w:rsidRPr="008C1B63">
        <w:rPr>
          <w:rFonts w:ascii="Times New Roman" w:eastAsia="Calibri" w:hAnsi="Times New Roman"/>
          <w:sz w:val="28"/>
          <w:szCs w:val="28"/>
          <w:lang w:eastAsia="en-US"/>
        </w:rPr>
        <w:t>Затверджено</w:t>
      </w:r>
    </w:p>
    <w:p w:rsidR="005D2836" w:rsidRPr="008C1B63" w:rsidRDefault="005D2836" w:rsidP="005D2836">
      <w:pPr>
        <w:tabs>
          <w:tab w:val="left" w:pos="709"/>
        </w:tabs>
        <w:suppressAutoHyphens w:val="0"/>
        <w:spacing w:after="0"/>
        <w:ind w:left="5670"/>
        <w:rPr>
          <w:rFonts w:ascii="Times New Roman" w:eastAsia="Calibri" w:hAnsi="Times New Roman"/>
          <w:sz w:val="28"/>
          <w:szCs w:val="28"/>
          <w:lang w:eastAsia="en-US"/>
        </w:rPr>
      </w:pPr>
      <w:r w:rsidRPr="008C1B63">
        <w:rPr>
          <w:rFonts w:ascii="Times New Roman" w:eastAsia="Calibri" w:hAnsi="Times New Roman"/>
          <w:sz w:val="28"/>
          <w:szCs w:val="28"/>
          <w:lang w:eastAsia="en-US"/>
        </w:rPr>
        <w:t xml:space="preserve">наказом керівника апарату Тернопільського міськрайонного суду Тернопільської області </w:t>
      </w:r>
    </w:p>
    <w:p w:rsidR="005D2836" w:rsidRPr="0017036C" w:rsidRDefault="005D2836" w:rsidP="005D2836">
      <w:pPr>
        <w:tabs>
          <w:tab w:val="left" w:pos="709"/>
        </w:tabs>
        <w:suppressAutoHyphens w:val="0"/>
        <w:spacing w:after="0"/>
        <w:ind w:left="5670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8C1B63">
        <w:rPr>
          <w:rFonts w:ascii="Times New Roman" w:eastAsia="Calibri" w:hAnsi="Times New Roman"/>
          <w:sz w:val="28"/>
          <w:szCs w:val="28"/>
          <w:lang w:eastAsia="en-US"/>
        </w:rPr>
        <w:t xml:space="preserve">від </w:t>
      </w:r>
      <w:r w:rsidR="003E490B">
        <w:rPr>
          <w:rFonts w:ascii="Times New Roman" w:eastAsia="Calibri" w:hAnsi="Times New Roman"/>
          <w:sz w:val="28"/>
          <w:szCs w:val="28"/>
          <w:lang w:eastAsia="en-US"/>
        </w:rPr>
        <w:t>01</w:t>
      </w:r>
      <w:r w:rsidR="00320895" w:rsidRPr="0017036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490B">
        <w:rPr>
          <w:rFonts w:ascii="Times New Roman" w:eastAsia="Calibri" w:hAnsi="Times New Roman"/>
          <w:sz w:val="28"/>
          <w:szCs w:val="28"/>
          <w:lang w:eastAsia="en-US"/>
        </w:rPr>
        <w:t>лютого</w:t>
      </w:r>
      <w:r w:rsidR="00320895" w:rsidRPr="0017036C">
        <w:rPr>
          <w:rFonts w:ascii="Times New Roman" w:eastAsia="Calibri" w:hAnsi="Times New Roman"/>
          <w:sz w:val="28"/>
          <w:szCs w:val="28"/>
          <w:lang w:eastAsia="en-US"/>
        </w:rPr>
        <w:t xml:space="preserve"> 201</w:t>
      </w:r>
      <w:r w:rsidR="0017036C" w:rsidRPr="0017036C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17036C">
        <w:rPr>
          <w:rFonts w:ascii="Times New Roman" w:eastAsia="Calibri" w:hAnsi="Times New Roman"/>
          <w:sz w:val="28"/>
          <w:szCs w:val="28"/>
          <w:lang w:eastAsia="en-US"/>
        </w:rPr>
        <w:t xml:space="preserve"> року №</w:t>
      </w:r>
      <w:r w:rsidR="008903D2" w:rsidRPr="0017036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903D2" w:rsidRPr="003E490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27</w:t>
      </w:r>
      <w:r w:rsidRPr="003E490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-К</w:t>
      </w:r>
    </w:p>
    <w:p w:rsidR="005D2836" w:rsidRPr="008C1B63" w:rsidRDefault="005D2836" w:rsidP="005D2836">
      <w:pPr>
        <w:tabs>
          <w:tab w:val="left" w:pos="709"/>
        </w:tabs>
        <w:suppressAutoHyphens w:val="0"/>
        <w:spacing w:after="0"/>
        <w:ind w:left="5670"/>
        <w:rPr>
          <w:rFonts w:ascii="Times New Roman" w:eastAsia="Calibri" w:hAnsi="Times New Roman"/>
          <w:sz w:val="28"/>
          <w:szCs w:val="28"/>
          <w:lang w:eastAsia="en-US"/>
        </w:rPr>
      </w:pPr>
    </w:p>
    <w:p w:rsidR="005D2836" w:rsidRPr="008C1B63" w:rsidRDefault="005D2836" w:rsidP="005D2836">
      <w:pPr>
        <w:suppressAutoHyphens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1B6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УМОВИ </w:t>
      </w:r>
    </w:p>
    <w:p w:rsidR="005D2836" w:rsidRPr="008C1B63" w:rsidRDefault="005D2836" w:rsidP="005D2836">
      <w:pPr>
        <w:suppressAutoHyphens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1B6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проведення конкурсу на зайняття вакантної посади </w:t>
      </w:r>
    </w:p>
    <w:p w:rsidR="005D2836" w:rsidRPr="008C1B63" w:rsidRDefault="005D2836" w:rsidP="00320895">
      <w:pPr>
        <w:suppressAutoHyphens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1B6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державного службовця категорії «В» – </w:t>
      </w:r>
      <w:r w:rsidR="00320895">
        <w:rPr>
          <w:rFonts w:ascii="Times New Roman" w:eastAsia="Calibri" w:hAnsi="Times New Roman"/>
          <w:b/>
          <w:sz w:val="28"/>
          <w:szCs w:val="28"/>
          <w:lang w:eastAsia="en-US"/>
        </w:rPr>
        <w:t>секретаря судового засідання</w:t>
      </w:r>
      <w:r w:rsidRPr="008C1B6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5D2836" w:rsidRPr="008C1B63" w:rsidRDefault="005D2836" w:rsidP="005D2836">
      <w:pPr>
        <w:suppressAutoHyphens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1B63">
        <w:rPr>
          <w:rFonts w:ascii="Times New Roman" w:eastAsia="Calibri" w:hAnsi="Times New Roman"/>
          <w:b/>
          <w:sz w:val="28"/>
          <w:szCs w:val="28"/>
          <w:lang w:eastAsia="en-US"/>
        </w:rPr>
        <w:t>Тернопільського міськрайонного суду Тернопільської області</w:t>
      </w:r>
    </w:p>
    <w:p w:rsidR="00CB647F" w:rsidRPr="008903D2" w:rsidRDefault="00CB647F" w:rsidP="005D2836">
      <w:pPr>
        <w:suppressAutoHyphens w:val="0"/>
        <w:spacing w:after="0"/>
        <w:jc w:val="center"/>
        <w:rPr>
          <w:rFonts w:ascii="Times New Roman" w:eastAsia="Calibri" w:hAnsi="Times New Roman"/>
          <w:strike/>
          <w:sz w:val="16"/>
          <w:szCs w:val="16"/>
          <w:lang w:eastAsia="en-US"/>
        </w:rPr>
      </w:pPr>
    </w:p>
    <w:tbl>
      <w:tblPr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717"/>
        <w:gridCol w:w="5744"/>
        <w:gridCol w:w="26"/>
      </w:tblGrid>
      <w:tr w:rsidR="005D2836" w:rsidRPr="005D2836" w:rsidTr="002C5C1A">
        <w:trPr>
          <w:gridAfter w:val="1"/>
          <w:wAfter w:w="26" w:type="dxa"/>
        </w:trPr>
        <w:tc>
          <w:tcPr>
            <w:tcW w:w="9857" w:type="dxa"/>
            <w:gridSpan w:val="3"/>
          </w:tcPr>
          <w:p w:rsidR="009D4736" w:rsidRDefault="009D4736" w:rsidP="009D47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7D4E" w:rsidRPr="005D2836" w:rsidRDefault="005D2836" w:rsidP="009D47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5D2836" w:rsidRPr="005D2836" w:rsidTr="002C5C1A">
        <w:trPr>
          <w:gridAfter w:val="1"/>
          <w:wAfter w:w="26" w:type="dxa"/>
          <w:trHeight w:val="3148"/>
        </w:trPr>
        <w:tc>
          <w:tcPr>
            <w:tcW w:w="4077" w:type="dxa"/>
            <w:gridSpan w:val="2"/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5780" w:type="dxa"/>
          </w:tcPr>
          <w:p w:rsidR="008903D2" w:rsidRDefault="008903D2" w:rsidP="00320895">
            <w:pPr>
              <w:tabs>
                <w:tab w:val="left" w:pos="261"/>
              </w:tabs>
              <w:suppressAutoHyphens w:val="0"/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иклик та повідомлення в справах, які знаходяться у провадженні судді; </w:t>
            </w:r>
          </w:p>
          <w:p w:rsidR="008903D2" w:rsidRDefault="008903D2" w:rsidP="00320895">
            <w:pPr>
              <w:tabs>
                <w:tab w:val="left" w:pos="261"/>
              </w:tabs>
              <w:suppressAutoHyphens w:val="0"/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фіксування судового засідання технічними засобами, ведення журналу судового засідання та протоколу судового засідання; </w:t>
            </w:r>
          </w:p>
          <w:p w:rsidR="008903D2" w:rsidRDefault="008903D2" w:rsidP="00320895">
            <w:pPr>
              <w:tabs>
                <w:tab w:val="left" w:pos="261"/>
              </w:tabs>
              <w:suppressAutoHyphens w:val="0"/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виготовлення копії судових рішень, направлення копій судових рішень сторонам та іншим особам, які беруть участь у справі; </w:t>
            </w:r>
          </w:p>
          <w:p w:rsidR="008903D2" w:rsidRDefault="008903D2" w:rsidP="00320895">
            <w:pPr>
              <w:tabs>
                <w:tab w:val="left" w:pos="261"/>
              </w:tabs>
              <w:suppressAutoHyphens w:val="0"/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виготовлення виконавчих листів у справах, за якими передбачено негайне виконання; </w:t>
            </w:r>
          </w:p>
          <w:p w:rsidR="008903D2" w:rsidRDefault="008903D2" w:rsidP="00320895">
            <w:pPr>
              <w:tabs>
                <w:tab w:val="left" w:pos="261"/>
              </w:tabs>
              <w:suppressAutoHyphens w:val="0"/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оформлення матеріалів судових справ та передача справ до канцелярії суду; </w:t>
            </w:r>
          </w:p>
          <w:p w:rsidR="008903D2" w:rsidRDefault="008903D2" w:rsidP="00320895">
            <w:pPr>
              <w:tabs>
                <w:tab w:val="left" w:pos="261"/>
              </w:tabs>
              <w:suppressAutoHyphens w:val="0"/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інші функціональні обов’язки відповідно до посадової інструкції. </w:t>
            </w:r>
          </w:p>
          <w:p w:rsidR="005D2836" w:rsidRPr="008903D2" w:rsidRDefault="008903D2" w:rsidP="00320895">
            <w:pPr>
              <w:tabs>
                <w:tab w:val="left" w:pos="261"/>
              </w:tabs>
              <w:suppressAutoHyphens w:val="0"/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>Можлива робота понад установлену тривалість робочого дня, а також у вихідні, святкові та неробочі дні, у нічний час, що передбачено ст. 56 Закону України «Про державну службу».</w:t>
            </w:r>
          </w:p>
        </w:tc>
      </w:tr>
      <w:tr w:rsidR="005D2836" w:rsidRPr="005D2836" w:rsidTr="002C5C1A">
        <w:trPr>
          <w:gridAfter w:val="1"/>
          <w:wAfter w:w="26" w:type="dxa"/>
        </w:trPr>
        <w:tc>
          <w:tcPr>
            <w:tcW w:w="4077" w:type="dxa"/>
            <w:gridSpan w:val="2"/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5780" w:type="dxa"/>
          </w:tcPr>
          <w:p w:rsidR="008903D2" w:rsidRPr="008903D2" w:rsidRDefault="008903D2" w:rsidP="008903D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посадовий оклад – </w:t>
            </w:r>
            <w:r w:rsidRPr="002B3A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3500 грн., </w:t>
            </w: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>відповідно до Постанови Кабінету Міністрів України «Про впорядкування структури заробітної плати працівників державних органів, судів, органів та установ системи правосуддя у 2018 році» № 24 від 25.01.2018 року;</w:t>
            </w:r>
          </w:p>
          <w:p w:rsidR="008903D2" w:rsidRDefault="008903D2" w:rsidP="008903D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>надбавка до посадо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вого окладу за ранг державного </w:t>
            </w: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>службовця відпові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дно до відповідно до Постанови </w:t>
            </w: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>Кабінету Міністрів України «Питання оплати праці працівників державних орг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анів» № 15 від 18.01.2017 року;</w:t>
            </w:r>
          </w:p>
          <w:p w:rsidR="005D2836" w:rsidRPr="008903D2" w:rsidRDefault="008903D2" w:rsidP="008903D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>надбавка та доплати відповідно до статті 52 Закону України «Про державну службу» від 10.12.2015 № 889-VIII.</w:t>
            </w:r>
          </w:p>
        </w:tc>
      </w:tr>
      <w:tr w:rsidR="005D2836" w:rsidRPr="005D2836" w:rsidTr="002C5C1A">
        <w:trPr>
          <w:gridAfter w:val="1"/>
          <w:wAfter w:w="26" w:type="dxa"/>
        </w:trPr>
        <w:tc>
          <w:tcPr>
            <w:tcW w:w="4077" w:type="dxa"/>
            <w:gridSpan w:val="2"/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80" w:type="dxa"/>
          </w:tcPr>
          <w:p w:rsidR="005D2836" w:rsidRPr="005D2836" w:rsidRDefault="00B413C5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строковість</w:t>
            </w:r>
            <w:r w:rsidR="006C4962" w:rsidRPr="006C49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 період відпустки основного працівника для догляду за дитиною до досягнення нею трирічного віку</w:t>
            </w:r>
            <w:r w:rsidR="008903D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D2836" w:rsidRPr="005D2836" w:rsidTr="002C5C1A">
        <w:trPr>
          <w:gridAfter w:val="1"/>
          <w:wAfter w:w="26" w:type="dxa"/>
        </w:trPr>
        <w:tc>
          <w:tcPr>
            <w:tcW w:w="4077" w:type="dxa"/>
            <w:gridSpan w:val="2"/>
          </w:tcPr>
          <w:p w:rsidR="00262C70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Перелік документів, необхідних для участі в конкурсі, та строк їх подання</w:t>
            </w:r>
          </w:p>
          <w:p w:rsidR="00262C70" w:rsidRPr="00262C70" w:rsidRDefault="00262C70" w:rsidP="00262C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2C70" w:rsidRPr="00262C70" w:rsidRDefault="00262C70" w:rsidP="00262C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2C70" w:rsidRPr="00262C70" w:rsidRDefault="00262C70" w:rsidP="00262C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2C70" w:rsidRPr="00262C70" w:rsidRDefault="00262C70" w:rsidP="00262C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2C70" w:rsidRPr="00262C70" w:rsidRDefault="00262C70" w:rsidP="00262C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2C70" w:rsidRDefault="00262C70" w:rsidP="00262C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2836" w:rsidRPr="00262C70" w:rsidRDefault="005D2836" w:rsidP="00262C7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</w:tcPr>
          <w:p w:rsidR="00CB647F" w:rsidRPr="00CB647F" w:rsidRDefault="009D4736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B647F"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ідповідно до статті 25 Закону України від 10 грудня 2015 року № 889-VIII “Про державну службу” та Порядку проведення конкурсу на зайняття посад державної служби, затвердженого Постановою Кабінету Міністрів  України  від  25  березня  2016  року  №  246 (в редакції постанови Кабінету Міністрів України від </w:t>
            </w:r>
            <w:r w:rsidR="0017036C">
              <w:rPr>
                <w:rFonts w:ascii="Times New Roman" w:hAnsi="Times New Roman"/>
                <w:sz w:val="24"/>
                <w:szCs w:val="24"/>
                <w:lang w:eastAsia="ru-RU"/>
              </w:rPr>
              <w:t>23.05.2018</w:t>
            </w:r>
            <w:r w:rsidR="00CB647F"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17036C">
              <w:rPr>
                <w:rFonts w:ascii="Times New Roman" w:hAnsi="Times New Roman"/>
                <w:sz w:val="24"/>
                <w:szCs w:val="24"/>
                <w:lang w:eastAsia="ru-RU"/>
              </w:rPr>
              <w:t>434</w:t>
            </w:r>
            <w:r w:rsidR="00CB647F"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), особа,  яка  бажає  взяти  участь  у  конкурсі,  подає  до конкурсної комісії такі документи:</w:t>
            </w:r>
          </w:p>
          <w:p w:rsidR="00CB647F" w:rsidRPr="00CB647F" w:rsidRDefault="00CB647F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1) копію паспорта громадянина України;</w:t>
            </w:r>
          </w:p>
          <w:p w:rsidR="00CB647F" w:rsidRPr="00CB647F" w:rsidRDefault="00CB647F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2) письмову заяву про участь у конкурсі із зазначенням основних мотивів для зайняття посади (за формою згідно з додатком 2 Порядку проведення конкурсу на зайняття посад державної служби) до якої додається резюме у довільній формі;</w:t>
            </w:r>
          </w:p>
          <w:p w:rsidR="00CB647F" w:rsidRPr="00CB647F" w:rsidRDefault="00CB647F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3) письмову заяву, в якій повідомляє про те,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CB647F" w:rsidRPr="00CB647F" w:rsidRDefault="00CB647F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4) копію (копії) документа (документів) про освіту;</w:t>
            </w:r>
          </w:p>
          <w:p w:rsidR="00CB647F" w:rsidRPr="00CB647F" w:rsidRDefault="00CB647F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5) 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такого  посвідчення, а оригінал обов’язково пред’являється до проходження тестування);</w:t>
            </w:r>
          </w:p>
          <w:p w:rsidR="00CB647F" w:rsidRPr="0017036C" w:rsidRDefault="00CB647F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6) заповнену особову картку встановленого зразка</w:t>
            </w:r>
            <w:r w:rsid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8903D2"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>за формою, затвердженою наказом Національного агентства України з питань державної с</w:t>
            </w:r>
            <w:r w:rsidR="008903D2">
              <w:rPr>
                <w:rFonts w:ascii="Times New Roman" w:hAnsi="Times New Roman"/>
                <w:sz w:val="24"/>
                <w:szCs w:val="24"/>
                <w:lang w:eastAsia="ru-RU"/>
              </w:rPr>
              <w:t>лужби від 05.08.2016 року № 156</w:t>
            </w:r>
            <w:r w:rsidR="001703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036C"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r w:rsidR="0017036C" w:rsidRPr="0017036C">
              <w:rPr>
                <w:rFonts w:ascii="Times New Roman" w:hAnsi="Times New Roman"/>
                <w:color w:val="000000"/>
                <w:shd w:val="clear" w:color="auto" w:fill="FFFFFF"/>
              </w:rPr>
              <w:t>Із змінами, внесеними згідно з Наказом Національного агентства України з питань державної служби </w:t>
            </w:r>
            <w:hyperlink r:id="rId5" w:anchor="n6" w:tgtFrame="_blank" w:history="1">
              <w:r w:rsidR="0017036C" w:rsidRPr="0017036C">
                <w:rPr>
                  <w:rStyle w:val="aa"/>
                  <w:rFonts w:ascii="Times New Roman" w:hAnsi="Times New Roman"/>
                  <w:color w:val="auto"/>
                  <w:u w:val="none"/>
                </w:rPr>
                <w:t>№ 278 від 20.12.2016</w:t>
              </w:r>
            </w:hyperlink>
            <w:r w:rsidR="008903D2" w:rsidRPr="0017036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1703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CB647F" w:rsidRPr="00CB647F" w:rsidRDefault="008903D2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B647F"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) декларацію особи, уповноваженої на виконання функцій держави або місцевого самоврядування за минулий рік (надається у вигляді роздрукованого примірника заповненої декларації на офіційному веб-сайті НАЗК).</w:t>
            </w:r>
          </w:p>
          <w:p w:rsidR="00CB647F" w:rsidRPr="00CB647F" w:rsidRDefault="00CB647F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2836" w:rsidRDefault="00CB647F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Термін  прийняття  документів </w:t>
            </w:r>
            <w:r w:rsidR="0017036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календарних днів з дня оприлюднення інформації про проведення конкурсу на  сайті  Національного агентства України  з  питань державної служби.</w:t>
            </w:r>
          </w:p>
          <w:p w:rsidR="008903D2" w:rsidRDefault="008903D2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03D2" w:rsidRPr="008903D2" w:rsidRDefault="008903D2" w:rsidP="00CB647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>Прийом документів здійснюється за адресою: м. Тернопіль, вул. І.Котляревського, 34, приймальня голови суду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D2836" w:rsidRPr="005D2836" w:rsidTr="002C5C1A">
        <w:trPr>
          <w:gridAfter w:val="1"/>
          <w:wAfter w:w="26" w:type="dxa"/>
        </w:trPr>
        <w:tc>
          <w:tcPr>
            <w:tcW w:w="4077" w:type="dxa"/>
            <w:gridSpan w:val="2"/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Місце, час та дата початку проведення конкурсу</w:t>
            </w:r>
          </w:p>
        </w:tc>
        <w:tc>
          <w:tcPr>
            <w:tcW w:w="5780" w:type="dxa"/>
          </w:tcPr>
          <w:p w:rsidR="00CB647F" w:rsidRPr="003E490B" w:rsidRDefault="00BB7B0A" w:rsidP="005D283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="008903D2" w:rsidRPr="003E490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7036C" w:rsidRPr="003E490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лютого</w:t>
            </w:r>
            <w:r w:rsidR="008903D2" w:rsidRPr="003E490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2018</w:t>
            </w:r>
            <w:r w:rsidR="00CB647F" w:rsidRPr="003E490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 о 10 год. 00 хв. </w:t>
            </w:r>
          </w:p>
          <w:p w:rsidR="005D2836" w:rsidRPr="005D2836" w:rsidRDefault="00CB647F" w:rsidP="0017036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за адресою: м. Тернопіль, вул. І.Котляревськог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о, 34, зал судових засідань № </w:t>
            </w:r>
            <w:r w:rsidR="0017036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413C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D2836" w:rsidRPr="005D2836" w:rsidTr="002C5C1A">
        <w:trPr>
          <w:gridAfter w:val="1"/>
          <w:wAfter w:w="26" w:type="dxa"/>
        </w:trPr>
        <w:tc>
          <w:tcPr>
            <w:tcW w:w="4077" w:type="dxa"/>
            <w:gridSpan w:val="2"/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Прізвище, ім’я та по батькові, номер </w:t>
            </w: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780" w:type="dxa"/>
          </w:tcPr>
          <w:p w:rsidR="00CB647F" w:rsidRPr="00CB647F" w:rsidRDefault="002B3A26" w:rsidP="00CB647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Борисевич Ірина Андріївна</w:t>
            </w:r>
          </w:p>
          <w:p w:rsidR="00CB647F" w:rsidRDefault="00A63EE0" w:rsidP="00CB647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(0352) 23-63-75</w:t>
            </w:r>
          </w:p>
          <w:p w:rsidR="005D2836" w:rsidRPr="005D2836" w:rsidRDefault="00CB647F" w:rsidP="00CB647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47F">
              <w:rPr>
                <w:rFonts w:ascii="Times New Roman" w:hAnsi="Times New Roman"/>
                <w:sz w:val="24"/>
                <w:szCs w:val="24"/>
                <w:lang w:eastAsia="ru-RU"/>
              </w:rPr>
              <w:t>inbox@tem.te.court.gov.ua</w:t>
            </w:r>
          </w:p>
        </w:tc>
      </w:tr>
      <w:tr w:rsidR="005D2836" w:rsidRPr="005D2836" w:rsidTr="002C5C1A">
        <w:trPr>
          <w:gridAfter w:val="1"/>
          <w:wAfter w:w="26" w:type="dxa"/>
        </w:trPr>
        <w:tc>
          <w:tcPr>
            <w:tcW w:w="9857" w:type="dxa"/>
            <w:gridSpan w:val="3"/>
          </w:tcPr>
          <w:p w:rsidR="009D4736" w:rsidRDefault="009D4736" w:rsidP="005D28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D2836" w:rsidRPr="005D2836" w:rsidRDefault="005D2836" w:rsidP="005D28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E75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5806" w:type="dxa"/>
            <w:gridSpan w:val="2"/>
          </w:tcPr>
          <w:p w:rsidR="008903D2" w:rsidRPr="008903D2" w:rsidRDefault="008903D2" w:rsidP="008903D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ища  освіта за ступенем молодший бакалавр або бакалавр за спеціальністю « Право», </w:t>
            </w:r>
          </w:p>
          <w:p w:rsidR="005D2836" w:rsidRPr="005D2836" w:rsidRDefault="008903D2" w:rsidP="008903D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>«Правознавство», «Правоохоронна діяльність».</w:t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E75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5806" w:type="dxa"/>
            <w:gridSpan w:val="2"/>
          </w:tcPr>
          <w:p w:rsidR="005D2836" w:rsidRPr="005D2836" w:rsidRDefault="00CB647F" w:rsidP="008903D2">
            <w:pPr>
              <w:tabs>
                <w:tab w:val="center" w:pos="277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потребує</w:t>
            </w:r>
            <w:r w:rsidR="008903D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903D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0E755F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5806" w:type="dxa"/>
            <w:gridSpan w:val="2"/>
          </w:tcPr>
          <w:p w:rsidR="005D2836" w:rsidRPr="005D2836" w:rsidRDefault="005D2836" w:rsidP="005D283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вільне володіння державною мовою</w:t>
            </w:r>
            <w:r w:rsidR="008903D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D2836" w:rsidRPr="005D2836" w:rsidTr="002C5C1A">
        <w:tc>
          <w:tcPr>
            <w:tcW w:w="9883" w:type="dxa"/>
            <w:gridSpan w:val="4"/>
          </w:tcPr>
          <w:p w:rsidR="009D4736" w:rsidRDefault="009D4736" w:rsidP="005D28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D2836" w:rsidRPr="005D2836" w:rsidRDefault="005D2836" w:rsidP="005D28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Професійна компетентність</w:t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0E75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5806" w:type="dxa"/>
            <w:gridSpan w:val="2"/>
          </w:tcPr>
          <w:p w:rsidR="005D2836" w:rsidRDefault="005D2836" w:rsidP="000E755F">
            <w:pPr>
              <w:tabs>
                <w:tab w:val="center" w:pos="2795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Компоненти вимоги</w:t>
            </w:r>
          </w:p>
          <w:p w:rsidR="000E755F" w:rsidRPr="005D2836" w:rsidRDefault="000E755F" w:rsidP="000E755F">
            <w:pPr>
              <w:tabs>
                <w:tab w:val="center" w:pos="2795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E75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5806" w:type="dxa"/>
            <w:gridSpan w:val="2"/>
          </w:tcPr>
          <w:p w:rsidR="00CB647F" w:rsidRPr="00CB647F" w:rsidRDefault="00CB647F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1) вміння працювати з інформацією;</w:t>
            </w:r>
          </w:p>
          <w:p w:rsidR="00CB647F" w:rsidRPr="00CB647F" w:rsidRDefault="00CB647F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2) о</w:t>
            </w:r>
            <w:r w:rsidRPr="00CB647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рієнтація на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досягнення кінцевих результатів;</w:t>
            </w:r>
          </w:p>
          <w:p w:rsidR="00CB647F" w:rsidRPr="00CB647F" w:rsidRDefault="00CB647F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3) з</w:t>
            </w:r>
            <w:r w:rsidRPr="00CB647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датність чітко, ретельно та сумлінно виконувати доручені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завдання;</w:t>
            </w:r>
          </w:p>
          <w:p w:rsidR="00CB647F" w:rsidRPr="00CB647F" w:rsidRDefault="00CB647F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4) в</w:t>
            </w:r>
            <w:r w:rsidRPr="00CB647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міння надавати пропозиції, ї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х аргументувати та презентувати;</w:t>
            </w:r>
          </w:p>
          <w:p w:rsidR="005D2836" w:rsidRPr="005D2836" w:rsidRDefault="00CB647F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5) в</w:t>
            </w:r>
            <w:r w:rsidRPr="00CB647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міння раціонально використовувати робочий час.</w:t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E755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5806" w:type="dxa"/>
            <w:gridSpan w:val="2"/>
          </w:tcPr>
          <w:p w:rsidR="005D2836" w:rsidRPr="005D2836" w:rsidRDefault="005D2836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1) вміння працювати в команді;</w:t>
            </w:r>
          </w:p>
          <w:p w:rsidR="005D2836" w:rsidRDefault="005D2836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2) вміння </w:t>
            </w:r>
            <w:r w:rsidR="00CB647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ефективної координації з іншими;</w:t>
            </w:r>
          </w:p>
          <w:p w:rsidR="00CB647F" w:rsidRPr="005D2836" w:rsidRDefault="00CB647F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3) в</w:t>
            </w:r>
            <w:r w:rsidRPr="00CB647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міння надавати зворотній зв`язок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E755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Сприйняття змін</w:t>
            </w:r>
          </w:p>
        </w:tc>
        <w:tc>
          <w:tcPr>
            <w:tcW w:w="5806" w:type="dxa"/>
            <w:gridSpan w:val="2"/>
          </w:tcPr>
          <w:p w:rsidR="005D2836" w:rsidRPr="005D2836" w:rsidRDefault="005D2836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1) виконання плану змін та покращень;</w:t>
            </w:r>
          </w:p>
          <w:p w:rsidR="005D2836" w:rsidRPr="005D2836" w:rsidRDefault="005D2836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2) здатність приймати зміни та змінюватись</w:t>
            </w:r>
            <w:r w:rsidR="00B413C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E755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Технічні вміння</w:t>
            </w:r>
          </w:p>
        </w:tc>
        <w:tc>
          <w:tcPr>
            <w:tcW w:w="5806" w:type="dxa"/>
            <w:gridSpan w:val="2"/>
          </w:tcPr>
          <w:p w:rsidR="008903D2" w:rsidRPr="008903D2" w:rsidRDefault="008903D2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1) в</w:t>
            </w:r>
            <w:r w:rsidRPr="008903D2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міння використовувати комп`ютерне обладнання та програмне забезпечення, використовувати офісну техніку та оргтехніку.</w:t>
            </w:r>
          </w:p>
          <w:p w:rsidR="008903D2" w:rsidRPr="008903D2" w:rsidRDefault="008903D2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2) в</w:t>
            </w:r>
            <w:r w:rsidRPr="008903D2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певнений користувач ПК (MS Office, Ліга, Інтернет).</w:t>
            </w:r>
          </w:p>
          <w:p w:rsidR="003A7D4E" w:rsidRPr="005D2836" w:rsidRDefault="008903D2" w:rsidP="008903D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3) р</w:t>
            </w:r>
            <w:r w:rsidRPr="008903D2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аціонально використовувати комп’ютерні засоби для розв’язання задач, пов’язаних з опрацюванням та обробкою інформації, її пошуком, систематизацією, зберіганням та передаванням.</w:t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E755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Особисті компетенції</w:t>
            </w:r>
          </w:p>
        </w:tc>
        <w:tc>
          <w:tcPr>
            <w:tcW w:w="5806" w:type="dxa"/>
            <w:gridSpan w:val="2"/>
          </w:tcPr>
          <w:p w:rsidR="00A63EE0" w:rsidRPr="00A63EE0" w:rsidRDefault="00A63EE0" w:rsidP="008903D2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відповідальність;</w:t>
            </w:r>
          </w:p>
          <w:p w:rsidR="00A63EE0" w:rsidRPr="00A63EE0" w:rsidRDefault="00A63EE0" w:rsidP="008903D2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2) с</w:t>
            </w:r>
            <w:r w:rsidRPr="00A63EE0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истемність та самостійність у 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роботі;</w:t>
            </w:r>
          </w:p>
          <w:p w:rsidR="00A63EE0" w:rsidRPr="00A63EE0" w:rsidRDefault="00A63EE0" w:rsidP="008903D2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3) уважність до деталей;</w:t>
            </w:r>
          </w:p>
          <w:p w:rsidR="00A63EE0" w:rsidRPr="00A63EE0" w:rsidRDefault="00A63EE0" w:rsidP="008903D2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4) наполегливість;</w:t>
            </w:r>
          </w:p>
          <w:p w:rsidR="00A63EE0" w:rsidRPr="00A63EE0" w:rsidRDefault="00A63EE0" w:rsidP="008903D2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5) вміння швидко навчатись;</w:t>
            </w:r>
          </w:p>
          <w:p w:rsidR="00A63EE0" w:rsidRPr="00A63EE0" w:rsidRDefault="00A63EE0" w:rsidP="008903D2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6) толерантність;</w:t>
            </w:r>
          </w:p>
          <w:p w:rsidR="00A63EE0" w:rsidRPr="00A63EE0" w:rsidRDefault="00A63EE0" w:rsidP="008903D2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7) с</w:t>
            </w:r>
            <w:r w:rsidRPr="00A63EE0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воєчасність та о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перативність виконання доручень;</w:t>
            </w:r>
          </w:p>
          <w:p w:rsidR="00A63EE0" w:rsidRPr="00A63EE0" w:rsidRDefault="00A63EE0" w:rsidP="008903D2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8) д</w:t>
            </w:r>
            <w:r w:rsidRPr="00A63EE0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отриман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ня високої культури спілкування;</w:t>
            </w:r>
          </w:p>
          <w:p w:rsidR="005D2836" w:rsidRDefault="00A63EE0" w:rsidP="008903D2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9) б</w:t>
            </w:r>
            <w:r w:rsidRPr="00A63EE0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ути відкритим до співпраці з</w:t>
            </w:r>
            <w:r w:rsidR="008903D2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 метою підвищення якості послуг;</w:t>
            </w:r>
          </w:p>
          <w:p w:rsidR="008903D2" w:rsidRPr="005D2836" w:rsidRDefault="008903D2" w:rsidP="008903D2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10) </w:t>
            </w:r>
            <w:r w:rsidRPr="008903D2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вміння працювати в ст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ресових ситуаціях та з </w:t>
            </w:r>
            <w:r w:rsidRPr="008903D2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великим обсягом інформації.</w:t>
            </w:r>
          </w:p>
        </w:tc>
      </w:tr>
      <w:tr w:rsidR="005D2836" w:rsidRPr="005D2836" w:rsidTr="002C5C1A">
        <w:tc>
          <w:tcPr>
            <w:tcW w:w="9883" w:type="dxa"/>
            <w:gridSpan w:val="4"/>
          </w:tcPr>
          <w:p w:rsidR="009D4736" w:rsidRDefault="009D4736" w:rsidP="005D28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D2836" w:rsidRPr="005D2836" w:rsidRDefault="005D2836" w:rsidP="005D28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0E75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5806" w:type="dxa"/>
            <w:gridSpan w:val="2"/>
          </w:tcPr>
          <w:p w:rsidR="005D2836" w:rsidRDefault="005D2836" w:rsidP="000E75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Компоненти вимоги</w:t>
            </w:r>
          </w:p>
          <w:p w:rsidR="000E755F" w:rsidRPr="005D2836" w:rsidRDefault="000E755F" w:rsidP="000E75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0E75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5806" w:type="dxa"/>
            <w:gridSpan w:val="2"/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Знання:</w:t>
            </w:r>
          </w:p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- Конституції України;</w:t>
            </w:r>
          </w:p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- Закону України «Про державну службу»;</w:t>
            </w:r>
          </w:p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-  Закону Укр</w:t>
            </w:r>
            <w:r w:rsidR="00B413C5">
              <w:rPr>
                <w:rFonts w:ascii="Times New Roman" w:hAnsi="Times New Roman"/>
                <w:sz w:val="24"/>
                <w:szCs w:val="24"/>
                <w:lang w:eastAsia="ru-RU"/>
              </w:rPr>
              <w:t>аїни «Про запобігання корупції».</w:t>
            </w:r>
          </w:p>
        </w:tc>
      </w:tr>
      <w:tr w:rsidR="005D2836" w:rsidRPr="005D2836" w:rsidTr="002C5C1A">
        <w:tc>
          <w:tcPr>
            <w:tcW w:w="336" w:type="dxa"/>
            <w:tcBorders>
              <w:righ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E75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806" w:type="dxa"/>
            <w:gridSpan w:val="2"/>
          </w:tcPr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Закони України: </w:t>
            </w:r>
          </w:p>
          <w:p w:rsidR="005D2836" w:rsidRPr="005D2836" w:rsidRDefault="005D2836" w:rsidP="005D283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- «</w:t>
            </w:r>
            <w:r w:rsidR="00992C1A" w:rsidRPr="00992C1A">
              <w:rPr>
                <w:rFonts w:ascii="Times New Roman" w:hAnsi="Times New Roman"/>
                <w:sz w:val="24"/>
                <w:szCs w:val="24"/>
                <w:lang w:eastAsia="ru-RU"/>
              </w:rPr>
              <w:t>Про судоустрій і статус суддів</w:t>
            </w:r>
            <w:r w:rsidRPr="005D2836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5D2836" w:rsidRPr="004563A4" w:rsidRDefault="00992C1A" w:rsidP="00992C1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92C1A">
              <w:rPr>
                <w:rFonts w:ascii="Times New Roman" w:hAnsi="Times New Roman"/>
                <w:sz w:val="24"/>
                <w:szCs w:val="24"/>
                <w:lang w:eastAsia="ru-RU"/>
              </w:rPr>
              <w:t>Інструкція з діловодства у місцевих загальних судах, апеляційних судах м. Києва та Севастополя, Апеляційному суді АРК та ВССУ з розгляду цивільних і кримінальних справ, затверджена наказом ДСА Ук</w:t>
            </w:r>
            <w:r w:rsidR="00890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раїни </w:t>
            </w:r>
            <w:r w:rsidR="008903D2" w:rsidRPr="004563A4">
              <w:rPr>
                <w:rFonts w:ascii="Times New Roman" w:hAnsi="Times New Roman"/>
                <w:sz w:val="24"/>
                <w:szCs w:val="24"/>
                <w:lang w:eastAsia="ru-RU"/>
              </w:rPr>
              <w:t>№ 173 від 17.12.2013 року</w:t>
            </w:r>
            <w:r w:rsidR="002B3A26" w:rsidRPr="0045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2B3A26" w:rsidRPr="004563A4">
              <w:rPr>
                <w:rFonts w:ascii="Times New Roman" w:hAnsi="Times New Roman"/>
                <w:shd w:val="clear" w:color="auto" w:fill="FFFFFF"/>
              </w:rPr>
              <w:t xml:space="preserve">із змінами, внесеними згідно з наказом Державної судової адміністрації </w:t>
            </w:r>
            <w:hyperlink r:id="rId6" w:anchor="n2" w:tgtFrame="_blank" w:history="1">
              <w:r w:rsidR="002B3A26" w:rsidRPr="004563A4">
                <w:rPr>
                  <w:rStyle w:val="aa"/>
                  <w:rFonts w:ascii="Times New Roman" w:hAnsi="Times New Roman"/>
                  <w:color w:val="auto"/>
                </w:rPr>
                <w:t>№ 240 від 28.12.2015</w:t>
              </w:r>
            </w:hyperlink>
            <w:r w:rsidR="002B3A26" w:rsidRPr="004563A4">
              <w:rPr>
                <w:rFonts w:ascii="Times New Roman" w:hAnsi="Times New Roman"/>
                <w:shd w:val="clear" w:color="auto" w:fill="FFFFFF"/>
              </w:rPr>
              <w:t>)</w:t>
            </w:r>
            <w:r w:rsidR="008903D2" w:rsidRPr="004563A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903D2" w:rsidRDefault="008903D2" w:rsidP="008903D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903D2">
              <w:rPr>
                <w:rFonts w:ascii="Times New Roman" w:hAnsi="Times New Roman"/>
                <w:sz w:val="24"/>
                <w:szCs w:val="24"/>
                <w:lang w:eastAsia="ru-RU"/>
              </w:rPr>
              <w:t>Інструкція про порядок  роботи із технічними засобами фіксування судового процесу (судового засідання)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8903D2" w:rsidRPr="005D2836" w:rsidRDefault="008903D2" w:rsidP="00992C1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92C1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Положення про автоматизова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ну систему документообігу суду.</w:t>
            </w:r>
          </w:p>
        </w:tc>
      </w:tr>
    </w:tbl>
    <w:p w:rsidR="005D2836" w:rsidRPr="005D2836" w:rsidRDefault="005D2836" w:rsidP="005D2836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D2836" w:rsidRPr="005D2836" w:rsidRDefault="005D2836" w:rsidP="005D283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50B5" w:rsidRPr="005D2836" w:rsidRDefault="009750B5" w:rsidP="005D2836"/>
    <w:sectPr w:rsidR="009750B5" w:rsidRPr="005D2836" w:rsidSect="002C5C1A"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4A"/>
    <w:rsid w:val="00023B46"/>
    <w:rsid w:val="000401C2"/>
    <w:rsid w:val="00064D3D"/>
    <w:rsid w:val="000E755F"/>
    <w:rsid w:val="0017036C"/>
    <w:rsid w:val="00262C70"/>
    <w:rsid w:val="0027551C"/>
    <w:rsid w:val="002B3A26"/>
    <w:rsid w:val="002C5C1A"/>
    <w:rsid w:val="00320895"/>
    <w:rsid w:val="003A7D4E"/>
    <w:rsid w:val="003E490B"/>
    <w:rsid w:val="004563A4"/>
    <w:rsid w:val="005D2836"/>
    <w:rsid w:val="005F1DD1"/>
    <w:rsid w:val="006C4962"/>
    <w:rsid w:val="008903D2"/>
    <w:rsid w:val="008C1B63"/>
    <w:rsid w:val="009750B5"/>
    <w:rsid w:val="00992C1A"/>
    <w:rsid w:val="009D4736"/>
    <w:rsid w:val="00A63EE0"/>
    <w:rsid w:val="00AB7D2C"/>
    <w:rsid w:val="00B413C5"/>
    <w:rsid w:val="00BB7B0A"/>
    <w:rsid w:val="00C361D1"/>
    <w:rsid w:val="00CB647F"/>
    <w:rsid w:val="00E1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36"/>
    <w:pPr>
      <w:suppressAutoHyphens/>
      <w:spacing w:after="200" w:line="276" w:lineRule="auto"/>
    </w:pPr>
    <w:rPr>
      <w:rFonts w:eastAsia="Times New Roman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5D2836"/>
    <w:rPr>
      <w:spacing w:val="-2"/>
      <w:sz w:val="25"/>
      <w:szCs w:val="25"/>
      <w:shd w:val="clear" w:color="auto" w:fill="FFFFFF"/>
    </w:rPr>
  </w:style>
  <w:style w:type="paragraph" w:styleId="a4">
    <w:name w:val="Body Text"/>
    <w:basedOn w:val="a"/>
    <w:link w:val="a5"/>
    <w:rsid w:val="005D2836"/>
    <w:pPr>
      <w:widowControl w:val="0"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val="ru-RU"/>
    </w:rPr>
  </w:style>
  <w:style w:type="character" w:customStyle="1" w:styleId="a5">
    <w:name w:val="Основной текст Знак"/>
    <w:link w:val="a4"/>
    <w:rsid w:val="005D28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rsid w:val="005D2836"/>
    <w:pPr>
      <w:suppressAutoHyphens w:val="0"/>
      <w:spacing w:before="280" w:after="280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9D47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62C70"/>
    <w:rPr>
      <w:rFonts w:ascii="Tahoma" w:eastAsia="Times New Roman" w:hAnsi="Tahoma" w:cs="Tahoma"/>
      <w:sz w:val="16"/>
      <w:szCs w:val="16"/>
      <w:lang w:val="uk-UA" w:eastAsia="zh-CN"/>
    </w:rPr>
  </w:style>
  <w:style w:type="character" w:styleId="aa">
    <w:name w:val="Hyperlink"/>
    <w:basedOn w:val="a0"/>
    <w:uiPriority w:val="99"/>
    <w:semiHidden/>
    <w:unhideWhenUsed/>
    <w:rsid w:val="001703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36"/>
    <w:pPr>
      <w:suppressAutoHyphens/>
      <w:spacing w:after="200" w:line="276" w:lineRule="auto"/>
    </w:pPr>
    <w:rPr>
      <w:rFonts w:eastAsia="Times New Roman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5D2836"/>
    <w:rPr>
      <w:spacing w:val="-2"/>
      <w:sz w:val="25"/>
      <w:szCs w:val="25"/>
      <w:shd w:val="clear" w:color="auto" w:fill="FFFFFF"/>
    </w:rPr>
  </w:style>
  <w:style w:type="paragraph" w:styleId="a4">
    <w:name w:val="Body Text"/>
    <w:basedOn w:val="a"/>
    <w:link w:val="a5"/>
    <w:rsid w:val="005D2836"/>
    <w:pPr>
      <w:widowControl w:val="0"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val="ru-RU"/>
    </w:rPr>
  </w:style>
  <w:style w:type="character" w:customStyle="1" w:styleId="a5">
    <w:name w:val="Основной текст Знак"/>
    <w:link w:val="a4"/>
    <w:rsid w:val="005D28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rsid w:val="005D2836"/>
    <w:pPr>
      <w:suppressAutoHyphens w:val="0"/>
      <w:spacing w:before="280" w:after="280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9D47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62C70"/>
    <w:rPr>
      <w:rFonts w:ascii="Tahoma" w:eastAsia="Times New Roman" w:hAnsi="Tahoma" w:cs="Tahoma"/>
      <w:sz w:val="16"/>
      <w:szCs w:val="16"/>
      <w:lang w:val="uk-UA" w:eastAsia="zh-CN"/>
    </w:rPr>
  </w:style>
  <w:style w:type="character" w:styleId="aa">
    <w:name w:val="Hyperlink"/>
    <w:basedOn w:val="a0"/>
    <w:uiPriority w:val="99"/>
    <w:semiHidden/>
    <w:unhideWhenUsed/>
    <w:rsid w:val="00170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v0240750-15/paran2" TargetMode="External"/><Relationship Id="rId5" Type="http://schemas.openxmlformats.org/officeDocument/2006/relationships/hyperlink" Target="https://zakon.rada.gov.ua/laws/show/z034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Гніданик</dc:creator>
  <cp:lastModifiedBy>Маша Мельник</cp:lastModifiedBy>
  <cp:revision>5</cp:revision>
  <cp:lastPrinted>2018-02-07T10:18:00Z</cp:lastPrinted>
  <dcterms:created xsi:type="dcterms:W3CDTF">2019-01-28T13:45:00Z</dcterms:created>
  <dcterms:modified xsi:type="dcterms:W3CDTF">2019-02-05T10:53:00Z</dcterms:modified>
</cp:coreProperties>
</file>